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582" w:tblpY="319"/>
        <w:tblOverlap w:val="never"/>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6465"/>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2" w:type="dxa"/>
            <w:vAlign w:val="center"/>
          </w:tcPr>
          <w:p>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序  号</w:t>
            </w:r>
          </w:p>
        </w:tc>
        <w:tc>
          <w:tcPr>
            <w:tcW w:w="6465" w:type="dxa"/>
            <w:vAlign w:val="center"/>
          </w:tcPr>
          <w:p>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评   估   标   准</w:t>
            </w:r>
          </w:p>
        </w:tc>
        <w:tc>
          <w:tcPr>
            <w:tcW w:w="1383" w:type="dxa"/>
            <w:vAlign w:val="center"/>
          </w:tcPr>
          <w:p>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本项分值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2" w:type="dxa"/>
            <w:vAlign w:val="center"/>
          </w:tcPr>
          <w:p>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15</w:t>
            </w:r>
          </w:p>
        </w:tc>
        <w:tc>
          <w:tcPr>
            <w:tcW w:w="6465" w:type="dxa"/>
            <w:vMerge w:val="restart"/>
            <w:vAlign w:val="center"/>
          </w:tcPr>
          <w:p>
            <w:pPr>
              <w:rPr>
                <w:rFonts w:ascii="宋体" w:hAnsi="宋体" w:cs="宋体"/>
                <w:color w:val="000000"/>
                <w:szCs w:val="21"/>
                <w:highlight w:val="none"/>
              </w:rPr>
            </w:pPr>
            <w:r>
              <w:rPr>
                <w:rFonts w:hint="eastAsia" w:ascii="宋体" w:hAnsi="宋体" w:eastAsia="宋体" w:cs="宋体"/>
                <w:color w:val="000000"/>
                <w:sz w:val="21"/>
                <w:szCs w:val="21"/>
              </w:rPr>
              <w:t>在长期的办学过程中，积淀形成本校特有、优于其他学校的独特优质风貌；在</w:t>
            </w:r>
            <w:r>
              <w:rPr>
                <w:rFonts w:hint="eastAsia" w:ascii="宋体" w:hAnsi="宋体" w:eastAsia="宋体" w:cs="宋体"/>
                <w:color w:val="000000"/>
                <w:sz w:val="21"/>
                <w:szCs w:val="21"/>
                <w:lang w:eastAsia="zh-CN"/>
              </w:rPr>
              <w:t>学校发展规划、</w:t>
            </w:r>
            <w:r>
              <w:rPr>
                <w:rFonts w:hint="eastAsia" w:ascii="宋体" w:hAnsi="宋体" w:eastAsia="宋体" w:cs="宋体"/>
                <w:color w:val="000000"/>
                <w:sz w:val="21"/>
                <w:szCs w:val="21"/>
              </w:rPr>
              <w:t>教学管理制度、运行机制、培养模式、课程建设、</w:t>
            </w:r>
            <w:r>
              <w:rPr>
                <w:rFonts w:hint="eastAsia" w:ascii="宋体" w:hAnsi="宋体" w:eastAsia="宋体" w:cs="宋体"/>
                <w:color w:val="000000"/>
                <w:sz w:val="21"/>
                <w:szCs w:val="21"/>
                <w:lang w:eastAsia="zh-CN"/>
              </w:rPr>
              <w:t>教师发展、</w:t>
            </w:r>
            <w:r>
              <w:rPr>
                <w:rFonts w:hint="eastAsia" w:ascii="宋体" w:hAnsi="宋体" w:eastAsia="宋体" w:cs="宋体"/>
                <w:color w:val="000000"/>
                <w:sz w:val="21"/>
                <w:szCs w:val="21"/>
              </w:rPr>
              <w:t>教学方法、特长培养、校园文化等方面，有自身办学特色并有机融合，对全面提高教育质量、促进学生全面发展效果显著，在设区市内外有较大的影响，并得到社会及师生的认可；特色项目培育具有稳定性，有专门的教科研课题、校本化特色课程群、骨干教师等作支撑，有运行机制、经费、设施等条件保障/</w:t>
            </w:r>
            <w:r>
              <w:rPr>
                <w:rFonts w:hint="eastAsia" w:ascii="宋体" w:hAnsi="宋体" w:eastAsia="宋体" w:cs="宋体"/>
                <w:b/>
                <w:color w:val="000000"/>
                <w:sz w:val="21"/>
                <w:szCs w:val="21"/>
              </w:rPr>
              <w:t>3分</w:t>
            </w:r>
            <w:r>
              <w:rPr>
                <w:rFonts w:hint="eastAsia" w:ascii="宋体" w:hAnsi="宋体" w:eastAsia="宋体" w:cs="宋体"/>
                <w:color w:val="000000"/>
                <w:sz w:val="21"/>
                <w:szCs w:val="21"/>
              </w:rPr>
              <w:t>。</w:t>
            </w:r>
          </w:p>
        </w:tc>
        <w:tc>
          <w:tcPr>
            <w:tcW w:w="1383" w:type="dxa"/>
            <w:vAlign w:val="center"/>
          </w:tcPr>
          <w:p>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2" w:type="dxa"/>
            <w:vAlign w:val="center"/>
          </w:tcPr>
          <w:p>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项  目</w:t>
            </w:r>
          </w:p>
        </w:tc>
        <w:tc>
          <w:tcPr>
            <w:tcW w:w="6465" w:type="dxa"/>
            <w:vMerge w:val="continue"/>
            <w:vAlign w:val="center"/>
          </w:tcPr>
          <w:p>
            <w:pPr>
              <w:spacing w:line="360" w:lineRule="exact"/>
              <w:rPr>
                <w:rFonts w:ascii="宋体" w:hAnsi="宋体" w:cs="宋体"/>
                <w:color w:val="000000"/>
                <w:szCs w:val="21"/>
                <w:highlight w:val="none"/>
              </w:rPr>
            </w:pPr>
          </w:p>
        </w:tc>
        <w:tc>
          <w:tcPr>
            <w:tcW w:w="1383" w:type="dxa"/>
            <w:vAlign w:val="center"/>
          </w:tcPr>
          <w:p>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322" w:type="dxa"/>
            <w:vAlign w:val="center"/>
          </w:tcPr>
          <w:p>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办学特色</w:t>
            </w:r>
          </w:p>
        </w:tc>
        <w:tc>
          <w:tcPr>
            <w:tcW w:w="6465" w:type="dxa"/>
            <w:vMerge w:val="continue"/>
            <w:vAlign w:val="center"/>
          </w:tcPr>
          <w:p>
            <w:pPr>
              <w:spacing w:line="360" w:lineRule="exact"/>
              <w:rPr>
                <w:rFonts w:ascii="宋体" w:hAnsi="宋体" w:cs="宋体"/>
                <w:color w:val="000000"/>
                <w:szCs w:val="21"/>
                <w:highlight w:val="none"/>
              </w:rPr>
            </w:pPr>
          </w:p>
        </w:tc>
        <w:tc>
          <w:tcPr>
            <w:tcW w:w="1383" w:type="dxa"/>
            <w:vAlign w:val="center"/>
          </w:tcPr>
          <w:p>
            <w:pPr>
              <w:spacing w:line="360" w:lineRule="exact"/>
              <w:jc w:val="center"/>
              <w:rPr>
                <w:rFonts w:ascii="宋体" w:hAnsi="宋体" w:cs="宋体"/>
                <w:color w:val="000000"/>
                <w:szCs w:val="21"/>
                <w:highlight w:val="none"/>
              </w:rPr>
            </w:pPr>
            <w:r>
              <w:rPr>
                <w:rFonts w:hint="eastAsia" w:ascii="宋体" w:hAnsi="宋体" w:cs="宋体"/>
                <w:bCs/>
                <w:color w:val="00000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9170" w:type="dxa"/>
            <w:gridSpan w:val="3"/>
            <w:vAlign w:val="center"/>
          </w:tcPr>
          <w:p>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自   评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9170" w:type="dxa"/>
            <w:gridSpan w:val="3"/>
            <w:vAlign w:val="top"/>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cs="宋体"/>
                <w:color w:val="000000"/>
                <w:szCs w:val="21"/>
              </w:rPr>
            </w:pPr>
            <w:r>
              <w:rPr>
                <w:rFonts w:hint="eastAsia" w:ascii="宋体" w:hAnsi="宋体" w:cs="宋体"/>
                <w:color w:val="000000"/>
                <w:szCs w:val="21"/>
              </w:rPr>
              <w:t>学校位于仙游县中心地带，成立于1898年，是当地历史最悠久的百年老校。作为位于蜚山之麓的智慧圣地和兰溪之滨的人才摇篮，学校拥有深厚的文化底蕴，取得了许多辉煌成就。在长期的办学实践过程中，学校遵循“慕范、力行、陶德、求真”的校训，注重建设“爱生、敬业、合作、创新”的教风，“文明、守纪、勤学、尚问”的学风以及“厚德、博学、和谐、健康”的校风。在</w:t>
            </w:r>
            <w:r>
              <w:rPr>
                <w:rFonts w:hint="eastAsia" w:ascii="宋体" w:hAnsi="宋体" w:cs="宋体"/>
                <w:color w:val="000000"/>
                <w:sz w:val="21"/>
                <w:szCs w:val="21"/>
              </w:rPr>
              <w:t>“以人为本，特色发展”的办学理念指引下，学校积极响应党中央的科教兴国战略和高质量发展战略，</w:t>
            </w:r>
            <w:r>
              <w:rPr>
                <w:rFonts w:hint="eastAsia" w:ascii="宋体" w:hAnsi="宋体" w:cs="宋体"/>
                <w:color w:val="000000"/>
                <w:sz w:val="21"/>
                <w:szCs w:val="21"/>
                <w:highlight w:val="none"/>
              </w:rPr>
              <w:t>立足</w:t>
            </w:r>
            <w:r>
              <w:rPr>
                <w:rFonts w:hint="eastAsia" w:ascii="宋体" w:hAnsi="宋体" w:cs="宋体"/>
                <w:color w:val="000000"/>
                <w:sz w:val="21"/>
                <w:szCs w:val="21"/>
                <w:highlight w:val="none"/>
                <w:lang w:val="en-US" w:eastAsia="zh-CN"/>
              </w:rPr>
              <w:t>于上世纪七、八十年代以来，学校为国家培养了无数出类拔萃的体艺人才的</w:t>
            </w:r>
            <w:r>
              <w:rPr>
                <w:rFonts w:hint="eastAsia" w:ascii="宋体" w:hAnsi="宋体" w:cs="宋体"/>
                <w:color w:val="000000"/>
                <w:sz w:val="21"/>
                <w:szCs w:val="21"/>
                <w:highlight w:val="none"/>
              </w:rPr>
              <w:t>实际，</w:t>
            </w:r>
            <w:r>
              <w:rPr>
                <w:rFonts w:hint="eastAsia" w:ascii="宋体" w:hAnsi="宋体" w:cs="宋体"/>
                <w:color w:val="000000"/>
                <w:sz w:val="21"/>
                <w:szCs w:val="21"/>
              </w:rPr>
              <w:t>积极挖</w:t>
            </w:r>
            <w:r>
              <w:rPr>
                <w:rFonts w:hint="eastAsia" w:ascii="宋体" w:hAnsi="宋体" w:cs="宋体"/>
                <w:color w:val="000000"/>
                <w:szCs w:val="21"/>
              </w:rPr>
              <w:t>掘和发扬办学传统优势，</w:t>
            </w:r>
            <w:r>
              <w:rPr>
                <w:rFonts w:hint="eastAsia" w:ascii="宋体" w:hAnsi="宋体" w:eastAsia="宋体" w:cs="宋体"/>
                <w:color w:val="000000"/>
                <w:szCs w:val="21"/>
                <w:lang w:val="en-US" w:eastAsia="zh-CN"/>
              </w:rPr>
              <w:t>本着鲜明性和独特性原则，选择一个具体领域作为突破口，</w:t>
            </w:r>
            <w:r>
              <w:rPr>
                <w:rFonts w:hint="eastAsia" w:ascii="宋体" w:hAnsi="宋体" w:eastAsia="宋体" w:cs="宋体"/>
                <w:color w:val="000000"/>
                <w:szCs w:val="21"/>
                <w:lang w:eastAsia="zh-CN"/>
              </w:rPr>
              <w:t>把</w:t>
            </w:r>
            <w:r>
              <w:rPr>
                <w:rFonts w:hint="eastAsia" w:ascii="宋体" w:hAnsi="宋体" w:eastAsia="宋体" w:cs="宋体"/>
                <w:color w:val="000000"/>
                <w:szCs w:val="21"/>
                <w:lang w:val="en-US" w:eastAsia="zh-CN"/>
              </w:rPr>
              <w:t>美术</w:t>
            </w:r>
            <w:r>
              <w:rPr>
                <w:rFonts w:hint="eastAsia" w:ascii="宋体" w:hAnsi="宋体" w:eastAsia="宋体" w:cs="宋体"/>
                <w:color w:val="000000"/>
                <w:szCs w:val="21"/>
              </w:rPr>
              <w:t>教育当作学校的特色教育工程来抓，彰显办学特色</w:t>
            </w:r>
            <w:r>
              <w:rPr>
                <w:rFonts w:hint="eastAsia" w:ascii="宋体" w:hAnsi="宋体" w:eastAsia="宋体" w:cs="宋体"/>
                <w:color w:val="000000"/>
                <w:szCs w:val="21"/>
                <w:lang w:eastAsia="zh-CN"/>
              </w:rPr>
              <w:t>，对学生起</w:t>
            </w:r>
            <w:r>
              <w:rPr>
                <w:rFonts w:hint="eastAsia" w:ascii="宋体" w:hAnsi="宋体" w:eastAsia="宋体" w:cs="宋体"/>
                <w:color w:val="000000"/>
                <w:szCs w:val="21"/>
              </w:rPr>
              <w:t>到辅德、健体、启智、启真的</w:t>
            </w:r>
            <w:r>
              <w:rPr>
                <w:rFonts w:hint="eastAsia" w:ascii="宋体" w:hAnsi="宋体" w:eastAsia="宋体" w:cs="宋体"/>
                <w:color w:val="000000"/>
                <w:szCs w:val="21"/>
                <w:lang w:val="en-US" w:eastAsia="zh-CN"/>
              </w:rPr>
              <w:t>教育</w:t>
            </w:r>
            <w:r>
              <w:rPr>
                <w:rFonts w:hint="eastAsia" w:ascii="宋体" w:hAnsi="宋体" w:eastAsia="宋体" w:cs="宋体"/>
                <w:color w:val="000000"/>
                <w:szCs w:val="21"/>
                <w:lang w:eastAsia="zh-CN"/>
              </w:rPr>
              <w:t>作用</w:t>
            </w:r>
            <w:r>
              <w:rPr>
                <w:rFonts w:hint="eastAsia" w:ascii="宋体" w:hAnsi="宋体" w:eastAsia="宋体" w:cs="宋体"/>
                <w:color w:val="000000"/>
                <w:szCs w:val="21"/>
              </w:rPr>
              <w:t>，</w:t>
            </w:r>
            <w:r>
              <w:rPr>
                <w:rFonts w:hint="eastAsia" w:ascii="宋体" w:hAnsi="宋体" w:cs="宋体"/>
                <w:color w:val="000000"/>
                <w:szCs w:val="21"/>
              </w:rPr>
              <w:t>学校历届领导班子高度重视学校特色建设，对此作出长期规划，并充分体现在学校历次的发展规划中。</w:t>
            </w:r>
            <w:r>
              <w:rPr>
                <w:rFonts w:hint="eastAsia" w:ascii="宋体" w:hAnsi="宋体" w:eastAsia="宋体" w:cs="宋体"/>
                <w:color w:val="000000"/>
                <w:szCs w:val="21"/>
                <w:lang w:val="en-US" w:eastAsia="zh-CN"/>
              </w:rPr>
              <w:t>注重课程的实践性和体验性，让学生在参与中感受“美术教育”的魅力。制定具体的评价标准和方法，对“美术教育”的成效进行定期评估，及时调整和完善办学策略，确保特色办学取得实效。</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Times New Roman" w:hAnsi="Times New Roman" w:eastAsia="宋体" w:cs="Times New Roman"/>
                <w:color w:val="000000"/>
                <w:highlight w:val="none"/>
                <w:lang w:val="en-US" w:eastAsia="zh-CN"/>
              </w:rPr>
            </w:pPr>
            <w:r>
              <w:rPr>
                <w:rFonts w:hint="eastAsia" w:ascii="宋体" w:hAnsi="宋体" w:cs="宋体"/>
                <w:color w:val="000000"/>
                <w:szCs w:val="21"/>
              </w:rPr>
              <w:t>学校在</w:t>
            </w:r>
            <w:r>
              <w:rPr>
                <w:rFonts w:hint="eastAsia" w:ascii="宋体" w:hAnsi="宋体" w:cs="宋体"/>
                <w:color w:val="000000"/>
                <w:szCs w:val="21"/>
                <w:lang w:val="en-US" w:eastAsia="zh-CN"/>
              </w:rPr>
              <w:t>九大</w:t>
            </w:r>
            <w:r>
              <w:rPr>
                <w:rFonts w:hint="eastAsia" w:ascii="宋体" w:hAnsi="宋体" w:cs="宋体"/>
                <w:color w:val="000000"/>
                <w:szCs w:val="21"/>
              </w:rPr>
              <w:t>方面都融入了学校的办学特色。</w:t>
            </w:r>
            <w:r>
              <w:rPr>
                <w:rFonts w:hint="eastAsia" w:ascii="宋体" w:hAnsi="宋体" w:eastAsia="宋体" w:cs="宋体"/>
                <w:color w:val="000000"/>
                <w:szCs w:val="21"/>
                <w:lang w:val="en-US" w:eastAsia="zh-CN"/>
              </w:rPr>
              <w:t>发展规划方面：学校将美术教育纳入学校中长期发展规划中，制定具体的美术教育发展目标，确保学校在美术教育领域的优势地位；教学管理制度方面：制定针对美术教育的相关政策，鼓励师生积极参与美术教育活动。对美术教育课程的设置、教学计划、课程标准等进行细化和优化，不断完善相关的管理制度；运行机制方面：建立美术教育工作小组，负责协调、监督和评估学校美术教育工作。加强与学校社团、社会团体、艺术院校、美术机构等合作，充分利用校内外资源，提高学校美术教育的水平;培养模式方面：</w:t>
            </w:r>
            <w:r>
              <w:rPr>
                <w:rFonts w:hint="eastAsia"/>
                <w:color w:val="000000"/>
              </w:rPr>
              <w:t>坚持“合格+特长”</w:t>
            </w:r>
            <w:r>
              <w:rPr>
                <w:rFonts w:hint="eastAsia" w:ascii="宋体" w:hAnsi="宋体" w:eastAsia="宋体" w:cs="宋体"/>
                <w:color w:val="000000"/>
                <w:szCs w:val="21"/>
                <w:lang w:val="en-US" w:eastAsia="zh-CN"/>
              </w:rPr>
              <w:t>的培养方式，关注学生兴趣和特长，引导学生全面发展。在美术教育方面，注重培养学生的审美能力和创作能力；课程建设方面：构建完善的美术课程体系，包括必修课程、选修课程和特色课程</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注重课程的实用性和时代性，不断丰富课程内容，提高课程质量；</w:t>
            </w:r>
            <w:r>
              <w:rPr>
                <w:rFonts w:hint="eastAsia" w:ascii="Times New Roman" w:hAnsi="Times New Roman" w:eastAsia="宋体" w:cs="Times New Roman"/>
                <w:color w:val="000000"/>
                <w:highlight w:val="none"/>
                <w:lang w:val="en-US" w:eastAsia="zh-CN"/>
              </w:rPr>
              <w:t>教师发展方面：拥有一支高素质、专业化的美术教师团队。他们专业水平高、事业心强，且具有多年一线美术教学工作和管理经验。在新课程改革的实践中，他们积极探索创新教学方法和手段，取得了显著的教学成果。</w:t>
            </w:r>
            <w:r>
              <w:rPr>
                <w:rFonts w:hint="eastAsia" w:ascii="宋体" w:hAnsi="宋体" w:eastAsia="宋体" w:cs="宋体"/>
                <w:color w:val="000000"/>
                <w:szCs w:val="21"/>
                <w:lang w:val="en-US" w:eastAsia="zh-CN"/>
              </w:rPr>
              <w:t>与其他学校、社区、文化机构等建立合作关系，还定期邀请知名画家和艺术家来校讲座和交流，为学生提供更广阔的学术视野和更多的学习机会</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共同开展“美术教育”活动，拓宽学生的视野和舞台；教学方法方面：鼓励教师创新教学手段，充分运用信息融合技术、实践活动等方式开展美术教学。激发学生的学习兴趣和积极性；特长培养方面：</w:t>
            </w:r>
            <w:r>
              <w:rPr>
                <w:rFonts w:hint="eastAsia" w:ascii="宋体" w:hAnsi="宋体" w:cs="宋体"/>
                <w:color w:val="000000"/>
                <w:szCs w:val="21"/>
                <w:lang w:val="en-US" w:eastAsia="zh-CN"/>
              </w:rPr>
              <w:t>学校每年以莆田市中招特长生标准制定方案</w:t>
            </w:r>
            <w:r>
              <w:rPr>
                <w:rFonts w:hint="eastAsia"/>
                <w:color w:val="000000"/>
              </w:rPr>
              <w:t>招收</w:t>
            </w:r>
            <w:r>
              <w:rPr>
                <w:rFonts w:hint="eastAsia"/>
                <w:color w:val="000000"/>
                <w:lang w:val="en-US" w:eastAsia="zh-CN"/>
              </w:rPr>
              <w:t>20</w:t>
            </w:r>
            <w:r>
              <w:rPr>
                <w:rFonts w:hint="eastAsia"/>
                <w:color w:val="000000"/>
              </w:rPr>
              <w:t>名</w:t>
            </w:r>
            <w:r>
              <w:rPr>
                <w:rFonts w:hint="eastAsia"/>
                <w:color w:val="000000"/>
                <w:lang w:eastAsia="zh-CN"/>
              </w:rPr>
              <w:t>美术特长生，</w:t>
            </w:r>
            <w:r>
              <w:rPr>
                <w:rFonts w:hint="eastAsia" w:ascii="宋体" w:hAnsi="宋体" w:cs="宋体"/>
                <w:color w:val="000000"/>
                <w:szCs w:val="21"/>
                <w:lang w:val="en-US" w:eastAsia="zh-CN"/>
              </w:rPr>
              <w:t>并以此影响和</w:t>
            </w:r>
            <w:r>
              <w:rPr>
                <w:rFonts w:hint="eastAsia" w:ascii="宋体" w:hAnsi="宋体" w:eastAsia="宋体" w:cs="宋体"/>
                <w:color w:val="000000"/>
                <w:szCs w:val="21"/>
                <w:lang w:val="en-US" w:eastAsia="zh-CN"/>
              </w:rPr>
              <w:t>发现</w:t>
            </w:r>
            <w:r>
              <w:rPr>
                <w:rFonts w:hint="eastAsia" w:ascii="宋体" w:hAnsi="宋体" w:cs="宋体"/>
                <w:color w:val="000000"/>
                <w:szCs w:val="21"/>
                <w:lang w:val="en-US" w:eastAsia="zh-CN"/>
              </w:rPr>
              <w:t>学生中</w:t>
            </w:r>
            <w:r>
              <w:rPr>
                <w:rFonts w:hint="eastAsia" w:ascii="宋体" w:hAnsi="宋体" w:eastAsia="宋体" w:cs="宋体"/>
                <w:color w:val="000000"/>
                <w:szCs w:val="21"/>
                <w:lang w:val="en-US" w:eastAsia="zh-CN"/>
              </w:rPr>
              <w:t>具有美术特长的人才，加强对特长生的选拔</w:t>
            </w:r>
            <w:r>
              <w:rPr>
                <w:rFonts w:hint="eastAsia" w:ascii="宋体" w:hAnsi="宋体" w:cs="宋体"/>
                <w:color w:val="000000"/>
                <w:szCs w:val="21"/>
                <w:lang w:val="en-US" w:eastAsia="zh-CN"/>
              </w:rPr>
              <w:t>，建立</w:t>
            </w:r>
            <w:r>
              <w:rPr>
                <w:rFonts w:hint="eastAsia" w:ascii="宋体" w:hAnsi="宋体" w:eastAsia="宋体" w:cs="宋体"/>
                <w:color w:val="000000"/>
                <w:szCs w:val="21"/>
                <w:lang w:val="en-US" w:eastAsia="zh-CN"/>
              </w:rPr>
              <w:t>特长</w:t>
            </w:r>
            <w:r>
              <w:rPr>
                <w:rFonts w:hint="eastAsia" w:ascii="宋体" w:hAnsi="宋体" w:cs="宋体"/>
                <w:color w:val="000000"/>
                <w:szCs w:val="21"/>
                <w:lang w:val="en-US" w:eastAsia="zh-CN"/>
              </w:rPr>
              <w:t>生档案，制定</w:t>
            </w:r>
            <w:r>
              <w:rPr>
                <w:rFonts w:hint="eastAsia" w:ascii="宋体" w:hAnsi="宋体" w:eastAsia="宋体" w:cs="宋体"/>
                <w:color w:val="000000"/>
                <w:szCs w:val="21"/>
                <w:lang w:val="en-US" w:eastAsia="zh-CN"/>
              </w:rPr>
              <w:t>特长</w:t>
            </w:r>
            <w:r>
              <w:rPr>
                <w:rFonts w:hint="eastAsia" w:ascii="宋体" w:hAnsi="宋体" w:cs="宋体"/>
                <w:color w:val="000000"/>
                <w:szCs w:val="21"/>
                <w:lang w:val="en-US" w:eastAsia="zh-CN"/>
              </w:rPr>
              <w:t>生</w:t>
            </w:r>
            <w:r>
              <w:rPr>
                <w:rFonts w:hint="eastAsia" w:ascii="宋体" w:hAnsi="宋体" w:eastAsia="宋体" w:cs="宋体"/>
                <w:color w:val="000000"/>
                <w:szCs w:val="21"/>
                <w:lang w:val="en-US" w:eastAsia="zh-CN"/>
              </w:rPr>
              <w:t>培养</w:t>
            </w:r>
            <w:r>
              <w:rPr>
                <w:rFonts w:hint="eastAsia" w:ascii="宋体" w:hAnsi="宋体" w:cs="宋体"/>
                <w:color w:val="000000"/>
                <w:szCs w:val="21"/>
                <w:lang w:val="en-US" w:eastAsia="zh-CN"/>
              </w:rPr>
              <w:t>方案，</w:t>
            </w:r>
            <w:r>
              <w:rPr>
                <w:rFonts w:hint="eastAsia" w:ascii="宋体" w:hAnsi="宋体" w:eastAsia="宋体" w:cs="宋体"/>
                <w:color w:val="000000"/>
                <w:szCs w:val="21"/>
                <w:lang w:val="en-US" w:eastAsia="zh-CN"/>
              </w:rPr>
              <w:t>为学生</w:t>
            </w:r>
            <w:r>
              <w:rPr>
                <w:rFonts w:hint="eastAsia" w:ascii="宋体" w:hAnsi="宋体" w:cs="宋体"/>
                <w:color w:val="000000"/>
                <w:szCs w:val="21"/>
                <w:lang w:val="en-US" w:eastAsia="zh-CN"/>
              </w:rPr>
              <w:t>制定</w:t>
            </w:r>
            <w:r>
              <w:rPr>
                <w:rFonts w:hint="eastAsia" w:ascii="宋体" w:hAnsi="宋体" w:eastAsia="宋体" w:cs="宋体"/>
                <w:color w:val="000000"/>
                <w:szCs w:val="21"/>
                <w:lang w:val="en-US" w:eastAsia="zh-CN"/>
              </w:rPr>
              <w:t>个性化的培训方案。</w:t>
            </w:r>
            <w:r>
              <w:rPr>
                <w:rFonts w:hint="eastAsia"/>
                <w:color w:val="000000"/>
              </w:rPr>
              <w:t>旨在培养学生的综合素质和创新能力。在严格执行省教育厅颁发课程的同时，学校增加了美术专业课程，包括素描、色彩、速写、设计等</w:t>
            </w:r>
            <w:r>
              <w:rPr>
                <w:rFonts w:hint="eastAsia"/>
                <w:color w:val="000000"/>
                <w:lang w:eastAsia="zh-CN"/>
              </w:rPr>
              <w:t>特色课程</w:t>
            </w:r>
            <w:r>
              <w:rPr>
                <w:rFonts w:hint="eastAsia"/>
                <w:color w:val="000000"/>
              </w:rPr>
              <w:t>。这些课程不仅提高了学生的绘画技能和艺术素养，还培养了学生的创新思维和审美能力</w:t>
            </w:r>
            <w:r>
              <w:rPr>
                <w:rFonts w:hint="eastAsia"/>
                <w:color w:val="000000"/>
                <w:lang w:eastAsia="zh-CN"/>
              </w:rPr>
              <w:t>；</w:t>
            </w:r>
            <w:r>
              <w:rPr>
                <w:rFonts w:hint="eastAsia" w:ascii="宋体" w:hAnsi="宋体" w:eastAsia="宋体" w:cs="宋体"/>
                <w:color w:val="000000"/>
                <w:szCs w:val="21"/>
                <w:lang w:val="en-US" w:eastAsia="zh-CN"/>
              </w:rPr>
              <w:t>校园文化方面：举办各类的美术活动，打造富有</w:t>
            </w:r>
            <w:r>
              <w:rPr>
                <w:rFonts w:hint="eastAsia" w:ascii="Times New Roman" w:hAnsi="Times New Roman" w:eastAsia="宋体" w:cs="Times New Roman"/>
                <w:color w:val="000000"/>
                <w:highlight w:val="none"/>
                <w:lang w:val="en-US" w:eastAsia="zh-CN"/>
              </w:rPr>
              <w:t>美术教育特色的校园文化</w:t>
            </w:r>
            <w:r>
              <w:rPr>
                <w:rFonts w:hint="eastAsia" w:ascii="Times New Roman" w:hAnsi="Times New Roman" w:cs="Times New Roman"/>
                <w:color w:val="000000"/>
                <w:highlight w:val="none"/>
                <w:lang w:val="en-US" w:eastAsia="zh-CN"/>
              </w:rPr>
              <w:t>，利用教学楼走廊等空间</w:t>
            </w:r>
            <w:r>
              <w:rPr>
                <w:rFonts w:hint="eastAsia" w:ascii="Times New Roman" w:hAnsi="Times New Roman" w:eastAsia="宋体" w:cs="Times New Roman"/>
                <w:color w:val="000000"/>
                <w:highlight w:val="none"/>
                <w:lang w:val="en-US" w:eastAsia="zh-CN"/>
              </w:rPr>
              <w:t>营造浓厚的艺术氛围</w:t>
            </w:r>
            <w:r>
              <w:rPr>
                <w:rFonts w:hint="eastAsia" w:ascii="Times New Roman" w:hAnsi="Times New Roman" w:cs="Times New Roman"/>
                <w:color w:val="000000"/>
                <w:highlight w:val="none"/>
                <w:lang w:val="en-US" w:eastAsia="zh-CN"/>
              </w:rPr>
              <w:t>，为师生们介绍古今中外优秀美术作品，设立学生美术作品展示框，</w:t>
            </w:r>
            <w:r>
              <w:rPr>
                <w:rFonts w:hint="eastAsia" w:ascii="Times New Roman" w:hAnsi="Times New Roman" w:eastAsia="宋体" w:cs="Times New Roman"/>
                <w:color w:val="000000"/>
                <w:highlight w:val="none"/>
                <w:lang w:val="en-US" w:eastAsia="zh-CN"/>
              </w:rPr>
              <w:t>让学生在参与中感受美术的魅力，提升审美能力和人文素养</w:t>
            </w:r>
            <w:r>
              <w:rPr>
                <w:rFonts w:hint="eastAsia" w:ascii="Times New Roman" w:hAnsi="Times New Roman" w:cs="Times New Roman"/>
                <w:color w:val="000000"/>
                <w:highlight w:val="none"/>
                <w:lang w:val="en-US" w:eastAsia="zh-CN"/>
              </w:rPr>
              <w:t>，积极推荐专业特长学生参加各级美术竞赛活动，</w:t>
            </w:r>
            <w:r>
              <w:rPr>
                <w:rFonts w:hint="eastAsia" w:ascii="宋体" w:hAnsi="宋体" w:cs="宋体"/>
                <w:color w:val="auto"/>
                <w:szCs w:val="21"/>
                <w:highlight w:val="none"/>
              </w:rPr>
              <w:t>林嘉欢</w:t>
            </w:r>
            <w:r>
              <w:rPr>
                <w:rFonts w:hint="eastAsia" w:ascii="宋体" w:hAnsi="宋体" w:cs="宋体"/>
                <w:color w:val="auto"/>
                <w:szCs w:val="21"/>
                <w:highlight w:val="none"/>
                <w:lang w:val="en-US" w:eastAsia="zh-CN"/>
              </w:rPr>
              <w:t>同学在2021年</w:t>
            </w:r>
            <w:r>
              <w:rPr>
                <w:rFonts w:hint="eastAsia" w:ascii="宋体" w:hAnsi="宋体" w:cs="宋体"/>
                <w:color w:val="auto"/>
                <w:szCs w:val="21"/>
                <w:highlight w:val="none"/>
              </w:rPr>
              <w:t>“红心向党，礼赞百年”书法征集活动中，获得</w:t>
            </w:r>
            <w:r>
              <w:rPr>
                <w:rFonts w:hint="eastAsia" w:ascii="宋体" w:hAnsi="宋体" w:cs="宋体"/>
                <w:color w:val="auto"/>
                <w:szCs w:val="21"/>
                <w:highlight w:val="none"/>
                <w:lang w:val="en-US" w:eastAsia="zh-CN"/>
              </w:rPr>
              <w:t>省级</w:t>
            </w:r>
            <w:r>
              <w:rPr>
                <w:rFonts w:hint="eastAsia" w:ascii="宋体" w:hAnsi="宋体" w:cs="宋体"/>
                <w:color w:val="auto"/>
                <w:szCs w:val="21"/>
                <w:highlight w:val="none"/>
              </w:rPr>
              <w:t>二等奖，陈思敏和陈翊娜</w:t>
            </w:r>
            <w:r>
              <w:rPr>
                <w:rFonts w:hint="eastAsia" w:ascii="宋体" w:hAnsi="宋体" w:cs="宋体"/>
                <w:color w:val="auto"/>
                <w:szCs w:val="21"/>
                <w:highlight w:val="none"/>
                <w:lang w:val="en-US" w:eastAsia="zh-CN"/>
              </w:rPr>
              <w:t>同学</w:t>
            </w:r>
            <w:r>
              <w:rPr>
                <w:rFonts w:hint="eastAsia" w:ascii="宋体" w:hAnsi="宋体" w:cs="宋体"/>
                <w:color w:val="auto"/>
                <w:szCs w:val="21"/>
                <w:highlight w:val="none"/>
              </w:rPr>
              <w:t>获得</w:t>
            </w:r>
            <w:r>
              <w:rPr>
                <w:rFonts w:hint="eastAsia" w:ascii="宋体" w:hAnsi="宋体" w:cs="宋体"/>
                <w:color w:val="auto"/>
                <w:szCs w:val="21"/>
                <w:highlight w:val="none"/>
                <w:lang w:val="en-US" w:eastAsia="zh-CN"/>
              </w:rPr>
              <w:t>省级</w:t>
            </w:r>
            <w:r>
              <w:rPr>
                <w:rFonts w:hint="eastAsia" w:ascii="宋体" w:hAnsi="宋体" w:cs="宋体"/>
                <w:color w:val="auto"/>
                <w:szCs w:val="21"/>
                <w:highlight w:val="none"/>
              </w:rPr>
              <w:t>三等奖。</w:t>
            </w:r>
            <w:r>
              <w:rPr>
                <w:rFonts w:hint="eastAsia" w:ascii="宋体" w:hAnsi="宋体" w:cs="宋体"/>
                <w:color w:val="000000"/>
                <w:szCs w:val="21"/>
                <w:highlight w:val="none"/>
                <w:lang w:val="en-US" w:eastAsia="zh-CN"/>
              </w:rPr>
              <w:t>通过以上举措，在培养学生全面发展同时，提升了学校在艺术教育领域的声誉和影响力</w:t>
            </w:r>
            <w:r>
              <w:rPr>
                <w:rFonts w:hint="eastAsia" w:ascii="Times New Roman" w:hAnsi="Times New Roman" w:eastAsia="宋体" w:cs="Times New Roman"/>
                <w:color w:val="000000"/>
                <w:highlight w:val="none"/>
                <w:lang w:val="en-US" w:eastAsia="zh-CN"/>
              </w:rPr>
              <w:t>，取得了丰硕的办学成果：</w:t>
            </w:r>
            <w:r>
              <w:rPr>
                <w:rFonts w:hint="eastAsia" w:ascii="Times New Roman" w:hAnsi="Times New Roman" w:cs="Times New Roman"/>
                <w:color w:val="000000"/>
                <w:highlight w:val="none"/>
                <w:lang w:val="en-US" w:eastAsia="zh-CN"/>
              </w:rPr>
              <w:t>涌现了</w:t>
            </w:r>
            <w:r>
              <w:rPr>
                <w:rFonts w:hint="eastAsia" w:ascii="宋体" w:hAnsi="宋体" w:cs="宋体"/>
                <w:color w:val="000000"/>
                <w:szCs w:val="21"/>
                <w:highlight w:val="none"/>
                <w:lang w:val="en-US" w:eastAsia="zh-CN"/>
              </w:rPr>
              <w:t>浙江美术学院（现中国美术学院）古典人物国画奠基人黄曦教授、福建美术学院叶锡祚教授、福建武夷山学院艺术学院李亮副院长、教授、福建师范学院美术学院王一旺教授、福州大学美术学院黄金德教授、闽江学院美术学院柯立红教授、福州大学美术学院蔡志强副教授</w:t>
            </w:r>
            <w:r>
              <w:rPr>
                <w:rFonts w:hint="eastAsia" w:ascii="宋体" w:hAnsi="宋体" w:cs="宋体"/>
                <w:color w:val="000000"/>
                <w:szCs w:val="21"/>
              </w:rPr>
              <w:t>等</w:t>
            </w:r>
            <w:r>
              <w:rPr>
                <w:rFonts w:hint="eastAsia" w:ascii="宋体" w:hAnsi="宋体" w:cs="宋体"/>
                <w:color w:val="000000"/>
                <w:szCs w:val="21"/>
                <w:lang w:eastAsia="zh-CN"/>
              </w:rPr>
              <w:t>在专业领域</w:t>
            </w:r>
            <w:r>
              <w:rPr>
                <w:rFonts w:hint="eastAsia" w:ascii="宋体" w:hAnsi="宋体" w:cs="宋体"/>
                <w:color w:val="000000"/>
                <w:szCs w:val="21"/>
              </w:rPr>
              <w:t>知名人士；</w:t>
            </w:r>
            <w:r>
              <w:rPr>
                <w:rFonts w:hint="eastAsia" w:ascii="Times New Roman" w:hAnsi="Times New Roman" w:eastAsia="宋体" w:cs="Times New Roman"/>
                <w:color w:val="000000"/>
                <w:highlight w:val="none"/>
                <w:lang w:val="en-US" w:eastAsia="zh-CN"/>
              </w:rPr>
              <w:t>全县259名中小学美术教师，其中71名毕业于仙游二中，艺术类考生也在全县占比很高，2022年全县523名考生，其中仙游二中121名美术考生，2023年全县478名考生，其中仙游二中119名美术考生，2024年全县377名考生，其中仙游二中98名美术考生</w:t>
            </w:r>
            <w:r>
              <w:rPr>
                <w:rFonts w:hint="eastAsia"/>
                <w:color w:val="000000"/>
              </w:rPr>
              <w:t>，他们可以通过高考考入国内外知名的美术院校和综合性大学深造；</w:t>
            </w:r>
            <w:r>
              <w:rPr>
                <w:rFonts w:hint="eastAsia" w:ascii="Times New Roman" w:hAnsi="Times New Roman" w:eastAsia="宋体" w:cs="Times New Roman"/>
                <w:color w:val="000000"/>
                <w:highlight w:val="none"/>
                <w:lang w:val="en-US" w:eastAsia="zh-CN"/>
              </w:rPr>
              <w:t>近三年，有280多位美术类考生考上本科院校，其中美术考生陈劲凡被中央美术学院录取，蔡悦凯、林忆婷被中国美术学院录取，潘雅盈被西南交通大学录取，赵雅芮被山东大学录取，张腾霆以美术专业分266的高分被福州大学录取</w:t>
            </w:r>
            <w:r>
              <w:rPr>
                <w:rFonts w:hint="eastAsia" w:ascii="Times New Roman" w:hAnsi="Times New Roman" w:cs="Times New Roman"/>
                <w:color w:val="000000"/>
                <w:highlight w:val="none"/>
                <w:lang w:val="en-US" w:eastAsia="zh-CN"/>
              </w:rPr>
              <w:t>等等</w:t>
            </w:r>
            <w:r>
              <w:rPr>
                <w:rFonts w:hint="eastAsia" w:ascii="Times New Roman" w:hAnsi="Times New Roman" w:eastAsia="宋体" w:cs="Times New Roman"/>
                <w:color w:val="000000"/>
                <w:highlight w:val="none"/>
                <w:lang w:val="en-US" w:eastAsia="zh-CN"/>
              </w:rPr>
              <w:t>；</w:t>
            </w:r>
            <w:r>
              <w:rPr>
                <w:rFonts w:hint="eastAsia"/>
                <w:color w:val="000000"/>
              </w:rPr>
              <w:t>近年来，随着国家对美育工作的重视和投入不断加大，以及艺术市场的不断繁荣和发展，</w:t>
            </w:r>
            <w:r>
              <w:rPr>
                <w:rFonts w:hint="eastAsia"/>
                <w:color w:val="000000"/>
                <w:lang w:eastAsia="zh-CN"/>
              </w:rPr>
              <w:t>美术类</w:t>
            </w:r>
            <w:r>
              <w:rPr>
                <w:rFonts w:hint="eastAsia"/>
                <w:color w:val="000000"/>
              </w:rPr>
              <w:t>学生在毕业后具有广阔的发展前景和就业前景</w:t>
            </w:r>
            <w:r>
              <w:rPr>
                <w:rFonts w:hint="eastAsia"/>
                <w:color w:val="000000"/>
                <w:lang w:eastAsia="zh-CN"/>
              </w:rPr>
              <w:t>，</w:t>
            </w:r>
            <w:r>
              <w:rPr>
                <w:rFonts w:hint="eastAsia"/>
                <w:color w:val="000000"/>
              </w:rPr>
              <w:t>凭借自己的绘画技能和艺术素养进入美术教育机构、艺术培训机构、广告公司、文化传媒公司等领域从事绘画教学、艺术创作、设计策划等工作。同时，他们还可以利用自己的专业知识和技能自主创业或参与创新创业项目。</w:t>
            </w:r>
            <w:r>
              <w:rPr>
                <w:rFonts w:hint="eastAsia"/>
                <w:color w:val="000000"/>
                <w:lang w:eastAsia="zh-CN"/>
              </w:rPr>
              <w:t>学校为学生进行了职业生涯规划指导，</w:t>
            </w:r>
            <w:r>
              <w:rPr>
                <w:rFonts w:hint="eastAsia"/>
                <w:color w:val="000000"/>
              </w:rPr>
              <w:t>注重培养学生的创新能力和实践能力，让学生在美的熏陶中成长、在创新中发展。</w:t>
            </w:r>
            <w:r>
              <w:rPr>
                <w:rFonts w:hint="eastAsia" w:ascii="Times New Roman" w:hAnsi="Times New Roman" w:eastAsia="宋体" w:cs="Times New Roman"/>
                <w:color w:val="000000"/>
                <w:highlight w:val="none"/>
                <w:lang w:val="en-US" w:eastAsia="zh-CN"/>
              </w:rPr>
              <w:t>2020年7月，林友雄校长在莆田市教育工作会议上，作了题为《以生为本展个性，特色办学谱华章》的体艺术生培养实践的讲座，受到了与会者的一致好评。《湄洲日报》《莆田侨乡时报》《仙游今报》福建电视台教育频道等刊物或媒体报道过学校的办学特色。</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rPr>
            </w:pPr>
            <w:r>
              <w:rPr>
                <w:rFonts w:hint="eastAsia" w:ascii="宋体" w:hAnsi="宋体" w:cs="宋体"/>
                <w:color w:val="000000"/>
                <w:szCs w:val="21"/>
                <w:lang w:val="en-US" w:eastAsia="zh-CN"/>
              </w:rPr>
              <w:t>学校</w:t>
            </w:r>
            <w:r>
              <w:rPr>
                <w:rFonts w:hint="eastAsia" w:ascii="宋体" w:hAnsi="宋体" w:cs="宋体"/>
                <w:color w:val="000000"/>
                <w:szCs w:val="21"/>
              </w:rPr>
              <w:t>积极开展特色教育活动，结合研究性学习和社团活动，开展一年一度的艺</w:t>
            </w:r>
            <w:r>
              <w:rPr>
                <w:rFonts w:hint="eastAsia" w:ascii="宋体" w:hAnsi="宋体" w:cs="宋体"/>
                <w:color w:val="000000"/>
                <w:szCs w:val="21"/>
                <w:lang w:val="en-US" w:eastAsia="zh-CN"/>
              </w:rPr>
              <w:t>术</w:t>
            </w:r>
            <w:r>
              <w:rPr>
                <w:rFonts w:hint="eastAsia" w:ascii="宋体" w:hAnsi="宋体" w:cs="宋体"/>
                <w:color w:val="000000"/>
                <w:szCs w:val="21"/>
              </w:rPr>
              <w:t>节、</w:t>
            </w:r>
            <w:r>
              <w:rPr>
                <w:rFonts w:hint="eastAsia" w:ascii="宋体" w:hAnsi="宋体" w:cs="宋体"/>
                <w:color w:val="000000"/>
                <w:szCs w:val="21"/>
                <w:lang w:eastAsia="zh-CN"/>
              </w:rPr>
              <w:t>美术作品展示</w:t>
            </w:r>
            <w:r>
              <w:rPr>
                <w:rFonts w:hint="eastAsia" w:ascii="宋体" w:hAnsi="宋体" w:cs="宋体"/>
                <w:color w:val="000000"/>
                <w:szCs w:val="21"/>
              </w:rPr>
              <w:t>等活动，全面提升学生的艺</w:t>
            </w:r>
            <w:r>
              <w:rPr>
                <w:rFonts w:hint="eastAsia" w:ascii="宋体" w:hAnsi="宋体" w:cs="宋体"/>
                <w:color w:val="000000"/>
                <w:szCs w:val="21"/>
                <w:lang w:val="en-US" w:eastAsia="zh-CN"/>
              </w:rPr>
              <w:t>术</w:t>
            </w:r>
            <w:r>
              <w:rPr>
                <w:rFonts w:hint="eastAsia" w:ascii="宋体" w:hAnsi="宋体" w:cs="宋体"/>
                <w:color w:val="000000"/>
                <w:szCs w:val="21"/>
              </w:rPr>
              <w:t>素养。与此同时，</w:t>
            </w:r>
            <w:r>
              <w:rPr>
                <w:rFonts w:hint="eastAsia" w:ascii="宋体" w:hAnsi="宋体" w:cs="宋体"/>
                <w:color w:val="000000"/>
                <w:szCs w:val="21"/>
                <w:lang w:eastAsia="zh-CN"/>
              </w:rPr>
              <w:t>学校</w:t>
            </w:r>
            <w:r>
              <w:rPr>
                <w:rFonts w:hint="eastAsia" w:ascii="宋体" w:hAnsi="宋体" w:cs="宋体"/>
                <w:color w:val="000000"/>
                <w:szCs w:val="21"/>
              </w:rPr>
              <w:t>组织学生参加</w:t>
            </w:r>
            <w:r>
              <w:rPr>
                <w:rFonts w:hint="eastAsia" w:ascii="宋体" w:hAnsi="宋体" w:cs="宋体"/>
                <w:color w:val="000000"/>
                <w:szCs w:val="21"/>
                <w:lang w:eastAsia="zh-CN"/>
              </w:rPr>
              <w:t>各级美术学科</w:t>
            </w:r>
            <w:r>
              <w:rPr>
                <w:rFonts w:hint="eastAsia" w:ascii="宋体" w:hAnsi="宋体" w:cs="宋体"/>
                <w:color w:val="000000"/>
                <w:szCs w:val="21"/>
              </w:rPr>
              <w:t>竞赛活动；组</w:t>
            </w:r>
            <w:r>
              <w:rPr>
                <w:rFonts w:hint="eastAsia" w:ascii="宋体" w:hAnsi="宋体" w:cs="宋体"/>
                <w:color w:val="000000"/>
                <w:szCs w:val="21"/>
                <w:lang w:eastAsia="zh-CN"/>
              </w:rPr>
              <w:t>建丰富多彩的</w:t>
            </w:r>
            <w:r>
              <w:rPr>
                <w:rFonts w:hint="eastAsia" w:ascii="宋体" w:hAnsi="宋体" w:cs="宋体"/>
                <w:color w:val="000000"/>
                <w:szCs w:val="21"/>
              </w:rPr>
              <w:t>美术兴趣小组、美术第二课堂、美术</w:t>
            </w:r>
            <w:r>
              <w:rPr>
                <w:rFonts w:hint="eastAsia" w:ascii="宋体" w:hAnsi="宋体" w:cs="宋体"/>
                <w:color w:val="000000"/>
                <w:szCs w:val="21"/>
                <w:lang w:eastAsia="zh-CN"/>
              </w:rPr>
              <w:t>作品征集</w:t>
            </w:r>
            <w:r>
              <w:rPr>
                <w:rFonts w:hint="eastAsia" w:ascii="宋体" w:hAnsi="宋体" w:cs="宋体"/>
                <w:color w:val="000000"/>
                <w:szCs w:val="21"/>
              </w:rPr>
              <w:t>等活动；</w:t>
            </w:r>
            <w:r>
              <w:rPr>
                <w:rFonts w:hint="eastAsia" w:ascii="宋体" w:hAnsi="宋体" w:cs="宋体"/>
                <w:color w:val="000000"/>
                <w:szCs w:val="21"/>
                <w:lang w:eastAsia="zh-CN"/>
              </w:rPr>
              <w:t>为每个班级设置美术作品</w:t>
            </w:r>
            <w:r>
              <w:rPr>
                <w:rFonts w:hint="eastAsia" w:ascii="宋体" w:hAnsi="宋体" w:cs="宋体"/>
                <w:color w:val="000000"/>
                <w:szCs w:val="21"/>
              </w:rPr>
              <w:t>展示</w:t>
            </w:r>
            <w:r>
              <w:rPr>
                <w:rFonts w:hint="eastAsia" w:ascii="宋体" w:hAnsi="宋体" w:cs="宋体"/>
                <w:color w:val="000000"/>
                <w:szCs w:val="21"/>
                <w:lang w:eastAsia="zh-CN"/>
              </w:rPr>
              <w:t>板</w:t>
            </w:r>
            <w:r>
              <w:rPr>
                <w:rFonts w:hint="eastAsia" w:ascii="宋体" w:hAnsi="宋体" w:cs="宋体"/>
                <w:color w:val="000000"/>
                <w:szCs w:val="21"/>
              </w:rPr>
              <w:t>，形成潜移默化的感染力；学校积极开展特色教育</w:t>
            </w:r>
            <w:r>
              <w:rPr>
                <w:rFonts w:hint="eastAsia" w:ascii="宋体" w:hAnsi="宋体" w:cs="宋体"/>
                <w:color w:val="000000"/>
                <w:szCs w:val="21"/>
                <w:lang w:val="en-US" w:eastAsia="zh-CN"/>
              </w:rPr>
              <w:t>教学、</w:t>
            </w:r>
            <w:r>
              <w:rPr>
                <w:rFonts w:hint="eastAsia" w:ascii="宋体" w:hAnsi="宋体" w:cs="宋体"/>
                <w:color w:val="000000"/>
                <w:szCs w:val="21"/>
              </w:rPr>
              <w:t>科研活动</w:t>
            </w:r>
            <w:r>
              <w:rPr>
                <w:rFonts w:hint="eastAsia" w:ascii="宋体" w:hAnsi="宋体" w:cs="宋体"/>
                <w:color w:val="000000"/>
                <w:szCs w:val="21"/>
                <w:lang w:eastAsia="zh-CN"/>
              </w:rPr>
              <w:t>，</w:t>
            </w:r>
            <w:r>
              <w:rPr>
                <w:rFonts w:hint="eastAsia" w:ascii="宋体" w:hAnsi="宋体" w:cs="宋体"/>
                <w:color w:val="000000"/>
                <w:szCs w:val="21"/>
              </w:rPr>
              <w:t>完成了县级课题《中学美术教学中融入本土艺术元素研究》《乡土资源与美术课程整合应用研究》等，省级课题《基于跨学科整合的中学美术教学新方式研究》于2023年4月通过立项；</w:t>
            </w:r>
            <w:r>
              <w:rPr>
                <w:rFonts w:hint="eastAsia" w:ascii="宋体" w:hAnsi="宋体" w:cs="宋体"/>
                <w:color w:val="000000"/>
                <w:szCs w:val="21"/>
                <w:lang w:val="en-US" w:eastAsia="zh-CN"/>
              </w:rPr>
              <w:t>不断完善</w:t>
            </w:r>
            <w:r>
              <w:rPr>
                <w:rFonts w:hint="eastAsia" w:ascii="宋体" w:hAnsi="宋体" w:cs="宋体"/>
                <w:color w:val="000000"/>
                <w:szCs w:val="21"/>
              </w:rPr>
              <w:t>校本化特色课程</w:t>
            </w:r>
            <w:r>
              <w:rPr>
                <w:rFonts w:hint="eastAsia" w:ascii="宋体" w:hAnsi="宋体" w:cs="宋体"/>
                <w:color w:val="000000"/>
                <w:szCs w:val="21"/>
                <w:lang w:val="en-US" w:eastAsia="zh-CN"/>
              </w:rPr>
              <w:t>群</w:t>
            </w:r>
            <w:r>
              <w:rPr>
                <w:rFonts w:hint="eastAsia" w:ascii="宋体" w:hAnsi="宋体" w:cs="宋体"/>
                <w:color w:val="000000"/>
                <w:szCs w:val="21"/>
                <w:lang w:eastAsia="zh-CN"/>
              </w:rPr>
              <w:t>，</w:t>
            </w:r>
            <w:r>
              <w:rPr>
                <w:rFonts w:hint="eastAsia" w:ascii="宋体" w:hAnsi="宋体" w:cs="宋体"/>
                <w:color w:val="000000"/>
                <w:szCs w:val="21"/>
              </w:rPr>
              <w:t>编写了如《黑白装饰</w:t>
            </w:r>
            <w:r>
              <w:rPr>
                <w:rFonts w:hint="eastAsia" w:ascii="宋体" w:hAnsi="宋体" w:cs="宋体"/>
                <w:color w:val="000000"/>
                <w:szCs w:val="21"/>
                <w:lang w:eastAsia="zh-CN"/>
              </w:rPr>
              <w:t>画</w:t>
            </w:r>
            <w:r>
              <w:rPr>
                <w:rFonts w:hint="eastAsia" w:ascii="宋体" w:hAnsi="宋体" w:cs="宋体"/>
                <w:color w:val="000000"/>
                <w:szCs w:val="21"/>
              </w:rPr>
              <w:t>》《剪纸》《素描</w:t>
            </w:r>
            <w:r>
              <w:rPr>
                <w:rFonts w:hint="eastAsia" w:ascii="宋体" w:hAnsi="宋体" w:cs="宋体"/>
                <w:color w:val="000000"/>
                <w:szCs w:val="21"/>
                <w:lang w:eastAsia="zh-CN"/>
              </w:rPr>
              <w:t>篇</w:t>
            </w:r>
            <w:r>
              <w:rPr>
                <w:rFonts w:hint="eastAsia" w:ascii="宋体" w:hAnsi="宋体" w:cs="宋体"/>
                <w:color w:val="000000"/>
                <w:szCs w:val="21"/>
              </w:rPr>
              <w:t>》</w:t>
            </w:r>
            <w:r>
              <w:rPr>
                <w:rFonts w:hint="eastAsia" w:ascii="宋体" w:hAnsi="宋体" w:cs="宋体"/>
                <w:color w:val="000000"/>
                <w:szCs w:val="21"/>
                <w:lang w:eastAsia="zh-CN"/>
              </w:rPr>
              <w:t>《国画大师李耕艺术欣赏》《篆刻》《莆仙戏与莆仙戏脸谱》《钢笔画》《素描初练习》《服饰与文化</w:t>
            </w:r>
            <w:r>
              <w:rPr>
                <w:rFonts w:hint="eastAsia" w:ascii="宋体" w:hAnsi="宋体" w:cs="宋体"/>
                <w:color w:val="000000"/>
                <w:szCs w:val="21"/>
                <w:lang w:val="en-US" w:eastAsia="zh-CN"/>
              </w:rPr>
              <w:t>--汉服之美》《中国美术名家名作欣赏》《粉笔素描》《莆田传统艺术探究》</w:t>
            </w:r>
            <w:r>
              <w:rPr>
                <w:rFonts w:hint="eastAsia" w:ascii="宋体" w:hAnsi="宋体" w:cs="宋体"/>
                <w:color w:val="000000"/>
                <w:szCs w:val="21"/>
              </w:rPr>
              <w:t>等校本课程，供学生选择学习，为全面发展奠定坚实的基础</w:t>
            </w:r>
            <w:r>
              <w:rPr>
                <w:rFonts w:hint="eastAsia" w:ascii="宋体" w:hAnsi="宋体" w:cs="宋体"/>
                <w:color w:val="000000"/>
                <w:szCs w:val="21"/>
                <w:lang w:eastAsia="zh-CN"/>
              </w:rPr>
              <w:t>；</w:t>
            </w:r>
            <w:r>
              <w:rPr>
                <w:rFonts w:hint="eastAsia" w:ascii="Times New Roman" w:hAnsi="Times New Roman" w:eastAsia="宋体" w:cs="Times New Roman"/>
                <w:color w:val="000000"/>
                <w:highlight w:val="none"/>
                <w:lang w:val="en-US" w:eastAsia="zh-CN"/>
              </w:rPr>
              <w:t>学校大力锻造一支理论修养高、敬业精神好且在区域内具有一定专业影响力的特色办学师资队伍。</w:t>
            </w:r>
            <w:r>
              <w:rPr>
                <w:rFonts w:hint="eastAsia" w:ascii="Times New Roman" w:hAnsi="Times New Roman" w:eastAsia="宋体" w:cs="Times New Roman"/>
                <w:color w:val="000000"/>
                <w:highlight w:val="none"/>
              </w:rPr>
              <w:t>高中部拥有</w:t>
            </w:r>
            <w:r>
              <w:rPr>
                <w:rFonts w:hint="eastAsia" w:ascii="Times New Roman" w:hAnsi="Times New Roman" w:eastAsia="宋体" w:cs="Times New Roman"/>
                <w:color w:val="000000"/>
                <w:highlight w:val="none"/>
                <w:lang w:val="en-US" w:eastAsia="zh-CN"/>
              </w:rPr>
              <w:t>5</w:t>
            </w:r>
            <w:r>
              <w:rPr>
                <w:rFonts w:hint="eastAsia" w:ascii="Times New Roman" w:hAnsi="Times New Roman" w:eastAsia="宋体" w:cs="Times New Roman"/>
                <w:color w:val="000000"/>
                <w:highlight w:val="none"/>
              </w:rPr>
              <w:t>位美术</w:t>
            </w:r>
            <w:r>
              <w:rPr>
                <w:rFonts w:hint="eastAsia" w:ascii="Times New Roman" w:hAnsi="Times New Roman" w:eastAsia="宋体" w:cs="Times New Roman"/>
                <w:color w:val="000000"/>
                <w:highlight w:val="none"/>
                <w:lang w:val="en-US" w:eastAsia="zh-CN"/>
              </w:rPr>
              <w:t>骨干</w:t>
            </w:r>
            <w:r>
              <w:rPr>
                <w:rFonts w:hint="eastAsia" w:ascii="Times New Roman" w:hAnsi="Times New Roman" w:eastAsia="宋体" w:cs="Times New Roman"/>
                <w:color w:val="000000"/>
                <w:highlight w:val="none"/>
              </w:rPr>
              <w:t>教师，其中林金勇</w:t>
            </w:r>
            <w:r>
              <w:rPr>
                <w:rFonts w:hint="eastAsia" w:ascii="Times New Roman" w:hAnsi="Times New Roman" w:eastAsia="宋体" w:cs="Times New Roman"/>
                <w:color w:val="000000"/>
                <w:highlight w:val="none"/>
                <w:lang w:eastAsia="zh-CN"/>
              </w:rPr>
              <w:t>老师是福建</w:t>
            </w:r>
            <w:r>
              <w:rPr>
                <w:rFonts w:hint="eastAsia" w:ascii="Times New Roman" w:hAnsi="Times New Roman" w:eastAsia="宋体" w:cs="Times New Roman"/>
                <w:color w:val="000000"/>
                <w:highlight w:val="none"/>
              </w:rPr>
              <w:t>省粉笔画一等奖获得者</w:t>
            </w:r>
            <w:r>
              <w:rPr>
                <w:rFonts w:hint="eastAsia" w:ascii="Times New Roman" w:hAnsi="Times New Roman" w:eastAsia="宋体" w:cs="Times New Roman"/>
                <w:color w:val="000000"/>
                <w:highlight w:val="none"/>
                <w:lang w:eastAsia="zh-CN"/>
              </w:rPr>
              <w:t>，他</w:t>
            </w:r>
            <w:r>
              <w:rPr>
                <w:rFonts w:hint="eastAsia" w:ascii="Times New Roman" w:hAnsi="Times New Roman" w:eastAsia="宋体" w:cs="Times New Roman"/>
                <w:color w:val="000000"/>
                <w:highlight w:val="none"/>
              </w:rPr>
              <w:t>的粉笔画创作登上天津电视台《非你莫属》栏目，受到观众一致好评；林冠华老师</w:t>
            </w:r>
            <w:r>
              <w:rPr>
                <w:rFonts w:hint="eastAsia" w:ascii="Times New Roman" w:hAnsi="Times New Roman" w:eastAsia="宋体" w:cs="Times New Roman"/>
                <w:color w:val="000000"/>
                <w:highlight w:val="none"/>
                <w:lang w:eastAsia="zh-CN"/>
              </w:rPr>
              <w:t>为福建</w:t>
            </w:r>
            <w:r>
              <w:rPr>
                <w:rFonts w:hint="eastAsia" w:ascii="Times New Roman" w:hAnsi="Times New Roman" w:eastAsia="宋体" w:cs="Times New Roman"/>
                <w:color w:val="000000"/>
                <w:highlight w:val="none"/>
              </w:rPr>
              <w:t>省美术家协会会员、国家民族画院画家</w:t>
            </w:r>
            <w:r>
              <w:rPr>
                <w:rFonts w:hint="eastAsia" w:ascii="Times New Roman" w:hAnsi="Times New Roman" w:eastAsia="宋体" w:cs="Times New Roman"/>
                <w:color w:val="000000"/>
                <w:highlight w:val="none"/>
                <w:lang w:eastAsia="zh-CN"/>
              </w:rPr>
              <w:t>，</w:t>
            </w:r>
            <w:r>
              <w:rPr>
                <w:rFonts w:hint="eastAsia" w:ascii="Times New Roman" w:hAnsi="Times New Roman" w:eastAsia="宋体" w:cs="Times New Roman"/>
                <w:color w:val="000000"/>
                <w:highlight w:val="none"/>
              </w:rPr>
              <w:t>油画作品《涛声远去》入选中国美术教师优秀作品展，并获最佳作品奖，《雪域之春》入选2022年全国美术作品展，并被民族文化宫收藏；</w:t>
            </w:r>
            <w:r>
              <w:rPr>
                <w:rFonts w:hint="eastAsia" w:ascii="Times New Roman" w:hAnsi="Times New Roman" w:eastAsia="宋体" w:cs="Times New Roman"/>
                <w:color w:val="000000"/>
                <w:highlight w:val="none"/>
                <w:lang w:eastAsia="zh-CN"/>
              </w:rPr>
              <w:t>蒋新宇老师</w:t>
            </w:r>
            <w:r>
              <w:rPr>
                <w:rFonts w:hint="eastAsia" w:ascii="Times New Roman" w:hAnsi="Times New Roman" w:eastAsia="宋体" w:cs="Times New Roman"/>
                <w:color w:val="000000"/>
                <w:highlight w:val="none"/>
              </w:rPr>
              <w:t>为市级</w:t>
            </w:r>
            <w:r>
              <w:rPr>
                <w:rFonts w:hint="eastAsia" w:ascii="Times New Roman" w:hAnsi="Times New Roman" w:eastAsia="宋体" w:cs="Times New Roman"/>
                <w:color w:val="000000"/>
                <w:highlight w:val="none"/>
                <w:lang w:eastAsia="zh-CN"/>
              </w:rPr>
              <w:t>学科</w:t>
            </w:r>
            <w:r>
              <w:rPr>
                <w:rFonts w:hint="eastAsia" w:ascii="Times New Roman" w:hAnsi="Times New Roman" w:eastAsia="宋体" w:cs="Times New Roman"/>
                <w:color w:val="000000"/>
                <w:highlight w:val="none"/>
              </w:rPr>
              <w:t>骨干教师</w:t>
            </w:r>
            <w:r>
              <w:rPr>
                <w:rFonts w:hint="eastAsia" w:ascii="Times New Roman" w:hAnsi="Times New Roman" w:cs="Times New Roman"/>
                <w:color w:val="000000"/>
                <w:highlight w:val="none"/>
                <w:lang w:eastAsia="zh-CN"/>
              </w:rPr>
              <w:t>，仙游县优秀中学青年教师</w:t>
            </w:r>
            <w:r>
              <w:rPr>
                <w:rFonts w:hint="eastAsia" w:ascii="Times New Roman" w:hAnsi="Times New Roman" w:eastAsia="宋体" w:cs="Times New Roman"/>
                <w:color w:val="000000"/>
                <w:highlight w:val="none"/>
                <w:lang w:eastAsia="zh-CN"/>
              </w:rPr>
              <w:t>，</w:t>
            </w:r>
            <w:r>
              <w:rPr>
                <w:rFonts w:hint="eastAsia" w:ascii="Times New Roman" w:hAnsi="Times New Roman" w:cs="Times New Roman"/>
                <w:color w:val="000000"/>
                <w:highlight w:val="none"/>
                <w:lang w:eastAsia="zh-CN"/>
              </w:rPr>
              <w:t>教育部、</w:t>
            </w:r>
            <w:r>
              <w:rPr>
                <w:rFonts w:hint="eastAsia" w:ascii="Times New Roman" w:hAnsi="Times New Roman" w:eastAsia="宋体" w:cs="Times New Roman"/>
                <w:color w:val="000000"/>
                <w:highlight w:val="none"/>
              </w:rPr>
              <w:t>中央美术学院中学美术骨干教师国培</w:t>
            </w:r>
            <w:r>
              <w:rPr>
                <w:rFonts w:hint="eastAsia" w:ascii="Times New Roman" w:hAnsi="Times New Roman" w:eastAsia="宋体" w:cs="Times New Roman"/>
                <w:color w:val="000000"/>
                <w:highlight w:val="none"/>
                <w:lang w:eastAsia="zh-CN"/>
              </w:rPr>
              <w:t>对象</w:t>
            </w:r>
            <w:r>
              <w:rPr>
                <w:rFonts w:hint="eastAsia" w:ascii="Times New Roman" w:hAnsi="Times New Roman" w:eastAsia="宋体" w:cs="Times New Roman"/>
                <w:color w:val="000000"/>
                <w:highlight w:val="none"/>
              </w:rPr>
              <w:t>，</w:t>
            </w:r>
            <w:r>
              <w:rPr>
                <w:rFonts w:hint="eastAsia" w:ascii="Times New Roman" w:hAnsi="Times New Roman" w:cs="Times New Roman"/>
                <w:color w:val="000000"/>
                <w:highlight w:val="none"/>
                <w:lang w:eastAsia="zh-CN"/>
              </w:rPr>
              <w:t>福建省基础教育课程教学与评价专家库成员，</w:t>
            </w:r>
            <w:r>
              <w:rPr>
                <w:rFonts w:hint="eastAsia" w:ascii="Times New Roman" w:hAnsi="Times New Roman" w:eastAsia="宋体" w:cs="Times New Roman"/>
                <w:color w:val="000000"/>
                <w:highlight w:val="none"/>
              </w:rPr>
              <w:t>担任“仙游县教师进修学校学科兼职教研员”“仙游学科中心教研组成员”；</w:t>
            </w:r>
            <w:r>
              <w:rPr>
                <w:rFonts w:hint="eastAsia" w:ascii="Times New Roman" w:hAnsi="Times New Roman" w:eastAsia="宋体" w:cs="Times New Roman"/>
                <w:color w:val="000000"/>
                <w:highlight w:val="none"/>
                <w:lang w:val="en-US" w:eastAsia="zh-CN"/>
              </w:rPr>
              <w:t>吴</w:t>
            </w:r>
            <w:r>
              <w:rPr>
                <w:rFonts w:hint="eastAsia" w:ascii="Times New Roman" w:hAnsi="Times New Roman" w:eastAsia="宋体" w:cs="Times New Roman"/>
                <w:color w:val="000000"/>
                <w:highlight w:val="none"/>
              </w:rPr>
              <w:t>玉桑老师的结构模型制作，林丽钦老师的剪纸也深受学生喜爱</w:t>
            </w:r>
            <w:r>
              <w:rPr>
                <w:rFonts w:hint="eastAsia" w:ascii="Times New Roman" w:hAnsi="Times New Roman" w:cs="Times New Roman"/>
                <w:color w:val="000000"/>
                <w:highlight w:val="none"/>
                <w:lang w:eastAsia="zh-CN"/>
              </w:rPr>
              <w:t>。在教学资源方面，学校配备了先进的绘画设备和器材，</w:t>
            </w:r>
            <w:r>
              <w:rPr>
                <w:rFonts w:hint="eastAsia" w:ascii="Times New Roman" w:hAnsi="Times New Roman" w:eastAsia="宋体" w:cs="Times New Roman"/>
                <w:color w:val="000000"/>
                <w:highlight w:val="none"/>
                <w:lang w:val="en-US" w:eastAsia="zh-CN"/>
              </w:rPr>
              <w:t>建有</w:t>
            </w:r>
            <w:r>
              <w:rPr>
                <w:rFonts w:hint="eastAsia" w:ascii="Times New Roman" w:hAnsi="Times New Roman" w:cs="Times New Roman"/>
                <w:color w:val="000000"/>
                <w:highlight w:val="none"/>
                <w:lang w:val="en-US" w:eastAsia="zh-CN"/>
              </w:rPr>
              <w:t>6</w:t>
            </w:r>
            <w:r>
              <w:rPr>
                <w:rFonts w:hint="eastAsia" w:ascii="Times New Roman" w:hAnsi="Times New Roman" w:eastAsia="宋体" w:cs="Times New Roman"/>
                <w:color w:val="000000"/>
                <w:highlight w:val="none"/>
                <w:lang w:val="en-US" w:eastAsia="zh-CN"/>
              </w:rPr>
              <w:t>间美术专用教室（油画</w:t>
            </w:r>
            <w:r>
              <w:rPr>
                <w:rFonts w:hint="eastAsia" w:ascii="Times New Roman" w:hAnsi="Times New Roman" w:cs="Times New Roman"/>
                <w:color w:val="000000"/>
                <w:highlight w:val="none"/>
                <w:lang w:val="en-US" w:eastAsia="zh-CN"/>
              </w:rPr>
              <w:t>与素描</w:t>
            </w:r>
            <w:r>
              <w:rPr>
                <w:rFonts w:hint="eastAsia" w:ascii="Times New Roman" w:hAnsi="Times New Roman" w:eastAsia="宋体" w:cs="Times New Roman"/>
                <w:color w:val="000000"/>
                <w:highlight w:val="none"/>
                <w:lang w:val="en-US" w:eastAsia="zh-CN"/>
              </w:rPr>
              <w:t>、国画</w:t>
            </w:r>
            <w:r>
              <w:rPr>
                <w:rFonts w:hint="eastAsia" w:ascii="Times New Roman" w:hAnsi="Times New Roman" w:cs="Times New Roman"/>
                <w:color w:val="000000"/>
                <w:highlight w:val="none"/>
                <w:lang w:val="en-US" w:eastAsia="zh-CN"/>
              </w:rPr>
              <w:t>与素描</w:t>
            </w:r>
            <w:r>
              <w:rPr>
                <w:rFonts w:hint="eastAsia" w:ascii="Times New Roman" w:hAnsi="Times New Roman" w:eastAsia="宋体" w:cs="Times New Roman"/>
                <w:color w:val="000000"/>
                <w:highlight w:val="none"/>
                <w:lang w:val="en-US" w:eastAsia="zh-CN"/>
              </w:rPr>
              <w:t>、素描、书法、设计</w:t>
            </w:r>
            <w:r>
              <w:rPr>
                <w:rFonts w:hint="eastAsia" w:ascii="Times New Roman" w:hAnsi="Times New Roman" w:cs="Times New Roman"/>
                <w:color w:val="000000"/>
                <w:highlight w:val="none"/>
                <w:lang w:val="en-US" w:eastAsia="zh-CN"/>
              </w:rPr>
              <w:t>与</w:t>
            </w:r>
            <w:r>
              <w:rPr>
                <w:rFonts w:hint="eastAsia" w:ascii="Times New Roman" w:hAnsi="Times New Roman" w:eastAsia="宋体" w:cs="Times New Roman"/>
                <w:color w:val="000000"/>
                <w:highlight w:val="none"/>
                <w:lang w:val="en-US" w:eastAsia="zh-CN"/>
              </w:rPr>
              <w:t>摄影、粉笔画）等，学校办学特色运行机制完整划拨专用资金投放到学校</w:t>
            </w:r>
            <w:r>
              <w:rPr>
                <w:rFonts w:hint="eastAsia" w:ascii="Times New Roman" w:hAnsi="Times New Roman" w:cs="Times New Roman"/>
                <w:color w:val="000000"/>
                <w:highlight w:val="none"/>
                <w:lang w:val="en-US" w:eastAsia="zh-CN"/>
              </w:rPr>
              <w:t>美术</w:t>
            </w:r>
            <w:r>
              <w:rPr>
                <w:rFonts w:hint="eastAsia" w:ascii="Times New Roman" w:hAnsi="Times New Roman" w:eastAsia="宋体" w:cs="Times New Roman"/>
                <w:color w:val="000000"/>
                <w:highlight w:val="none"/>
                <w:lang w:val="en-US" w:eastAsia="zh-CN"/>
              </w:rPr>
              <w:t>教师培训、办学特色宣传、</w:t>
            </w:r>
            <w:r>
              <w:rPr>
                <w:rFonts w:hint="eastAsia" w:ascii="Times New Roman" w:hAnsi="Times New Roman" w:cs="Times New Roman"/>
                <w:color w:val="000000"/>
                <w:highlight w:val="none"/>
                <w:lang w:val="en-US" w:eastAsia="zh-CN"/>
              </w:rPr>
              <w:t>专用</w:t>
            </w:r>
            <w:r>
              <w:rPr>
                <w:rFonts w:hint="eastAsia" w:ascii="Times New Roman" w:hAnsi="Times New Roman" w:eastAsia="宋体" w:cs="Times New Roman"/>
                <w:color w:val="000000"/>
                <w:highlight w:val="none"/>
                <w:lang w:val="en-US" w:eastAsia="zh-CN"/>
              </w:rPr>
              <w:t>器材添置等建设方面，为办学特色良性运转提供强有力的条件保障。</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52AA1"/>
    <w:rsid w:val="6825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2024-12-14T07:37:00Z</dcterms:created>
  <dc:creator>admin123</dc:creator>
  <cp:lastModifiedBy>admin123</cp:lastModifiedBy>
  <dcterms:modified xsi:type="dcterms:W3CDTF">2024-12-14T07:42:26Z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